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66880">
      <w:pPr>
        <w:keepNext w:val="0"/>
        <w:keepLines w:val="0"/>
        <w:widowControl w:val="0"/>
        <w:suppressLineNumbers w:val="0"/>
        <w:spacing w:before="0" w:beforeAutospacing="0" w:after="159" w:afterLines="50" w:afterAutospacing="0" w:line="560" w:lineRule="exac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i w:val="0"/>
          <w:iCs w:val="0"/>
          <w:color w:val="000000"/>
          <w:kern w:val="0"/>
          <w:sz w:val="44"/>
          <w:szCs w:val="44"/>
          <w:lang w:val="en-US" w:eastAsia="zh-CN" w:bidi="ar"/>
        </w:rPr>
        <w:t>宣布失效的行政规范性文件目录</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
        <w:gridCol w:w="7110"/>
        <w:gridCol w:w="2655"/>
        <w:gridCol w:w="2483"/>
      </w:tblGrid>
      <w:tr w14:paraId="4B26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30F5E15A">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黑体" w:hAnsi="宋体" w:eastAsia="黑体" w:cs="黑体"/>
                <w:b w:val="0"/>
                <w:bCs w:val="0"/>
                <w:i w:val="0"/>
                <w:iCs w:val="0"/>
                <w:color w:val="000000"/>
                <w:kern w:val="2"/>
                <w:sz w:val="24"/>
                <w:szCs w:val="24"/>
              </w:rPr>
            </w:pPr>
            <w:r>
              <w:rPr>
                <w:rFonts w:hint="eastAsia" w:ascii="黑体" w:hAnsi="宋体" w:eastAsia="黑体" w:cs="黑体"/>
                <w:b w:val="0"/>
                <w:bCs w:val="0"/>
                <w:i w:val="0"/>
                <w:iCs w:val="0"/>
                <w:color w:val="000000"/>
                <w:kern w:val="0"/>
                <w:sz w:val="24"/>
                <w:szCs w:val="24"/>
                <w:lang w:val="en-US" w:eastAsia="zh-CN" w:bidi="ar"/>
              </w:rPr>
              <w:t>序号</w:t>
            </w:r>
          </w:p>
        </w:tc>
        <w:tc>
          <w:tcPr>
            <w:tcW w:w="7110" w:type="dxa"/>
            <w:tcBorders>
              <w:top w:val="single" w:color="000000" w:sz="4" w:space="0"/>
              <w:left w:val="nil"/>
              <w:bottom w:val="single" w:color="000000" w:sz="4" w:space="0"/>
              <w:right w:val="single" w:color="000000" w:sz="4" w:space="0"/>
            </w:tcBorders>
            <w:noWrap w:val="0"/>
            <w:vAlign w:val="center"/>
          </w:tcPr>
          <w:p w14:paraId="530256AE">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黑体" w:hAnsi="宋体" w:eastAsia="黑体" w:cs="黑体"/>
                <w:b w:val="0"/>
                <w:bCs w:val="0"/>
                <w:i w:val="0"/>
                <w:iCs w:val="0"/>
                <w:color w:val="000000"/>
                <w:kern w:val="2"/>
                <w:sz w:val="24"/>
                <w:szCs w:val="24"/>
              </w:rPr>
            </w:pPr>
            <w:r>
              <w:rPr>
                <w:rFonts w:hint="eastAsia" w:ascii="黑体" w:hAnsi="宋体" w:eastAsia="黑体" w:cs="黑体"/>
                <w:b w:val="0"/>
                <w:bCs w:val="0"/>
                <w:i w:val="0"/>
                <w:iCs w:val="0"/>
                <w:color w:val="000000"/>
                <w:kern w:val="0"/>
                <w:sz w:val="24"/>
                <w:szCs w:val="24"/>
                <w:lang w:val="en-US" w:eastAsia="zh-CN" w:bidi="ar"/>
              </w:rPr>
              <w:t>标  题</w:t>
            </w:r>
          </w:p>
        </w:tc>
        <w:tc>
          <w:tcPr>
            <w:tcW w:w="2655" w:type="dxa"/>
            <w:tcBorders>
              <w:top w:val="single" w:color="000000" w:sz="4" w:space="0"/>
              <w:left w:val="nil"/>
              <w:bottom w:val="single" w:color="000000" w:sz="4" w:space="0"/>
              <w:right w:val="single" w:color="000000" w:sz="4" w:space="0"/>
            </w:tcBorders>
            <w:noWrap w:val="0"/>
            <w:vAlign w:val="center"/>
          </w:tcPr>
          <w:p w14:paraId="3D4BF4D9">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黑体" w:hAnsi="宋体" w:eastAsia="黑体" w:cs="黑体"/>
                <w:b w:val="0"/>
                <w:bCs w:val="0"/>
                <w:i w:val="0"/>
                <w:iCs w:val="0"/>
                <w:color w:val="000000"/>
                <w:kern w:val="2"/>
                <w:sz w:val="24"/>
                <w:szCs w:val="24"/>
              </w:rPr>
            </w:pPr>
            <w:r>
              <w:rPr>
                <w:rFonts w:hint="eastAsia" w:ascii="黑体" w:hAnsi="宋体" w:eastAsia="黑体" w:cs="黑体"/>
                <w:b w:val="0"/>
                <w:bCs w:val="0"/>
                <w:i w:val="0"/>
                <w:iCs w:val="0"/>
                <w:color w:val="000000"/>
                <w:kern w:val="0"/>
                <w:sz w:val="24"/>
                <w:szCs w:val="24"/>
                <w:lang w:val="en-US" w:eastAsia="zh-CN" w:bidi="ar"/>
              </w:rPr>
              <w:t>文号</w:t>
            </w:r>
          </w:p>
        </w:tc>
        <w:tc>
          <w:tcPr>
            <w:tcW w:w="2483" w:type="dxa"/>
            <w:tcBorders>
              <w:top w:val="single" w:color="000000" w:sz="4" w:space="0"/>
              <w:left w:val="nil"/>
              <w:bottom w:val="single" w:color="000000" w:sz="4" w:space="0"/>
              <w:right w:val="single" w:color="000000" w:sz="4" w:space="0"/>
            </w:tcBorders>
            <w:noWrap w:val="0"/>
            <w:vAlign w:val="center"/>
          </w:tcPr>
          <w:p w14:paraId="1BD91D15">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黑体" w:hAnsi="宋体" w:eastAsia="黑体" w:cs="黑体"/>
                <w:b w:val="0"/>
                <w:bCs w:val="0"/>
                <w:i w:val="0"/>
                <w:iCs w:val="0"/>
                <w:color w:val="000000"/>
                <w:kern w:val="0"/>
                <w:sz w:val="24"/>
                <w:szCs w:val="24"/>
                <w:lang w:val="en-US" w:eastAsia="zh-CN" w:bidi="ar"/>
              </w:rPr>
            </w:pPr>
            <w:r>
              <w:rPr>
                <w:rFonts w:hint="eastAsia" w:ascii="黑体" w:hAnsi="宋体" w:eastAsia="黑体" w:cs="黑体"/>
                <w:b w:val="0"/>
                <w:bCs w:val="0"/>
                <w:i w:val="0"/>
                <w:iCs w:val="0"/>
                <w:color w:val="000000"/>
                <w:kern w:val="0"/>
                <w:sz w:val="24"/>
                <w:szCs w:val="24"/>
                <w:lang w:val="en-US" w:eastAsia="zh-CN" w:bidi="ar"/>
              </w:rPr>
              <w:t>发文单位</w:t>
            </w:r>
          </w:p>
        </w:tc>
      </w:tr>
      <w:tr w14:paraId="691E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05036723">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1</w:t>
            </w:r>
          </w:p>
        </w:tc>
        <w:tc>
          <w:tcPr>
            <w:tcW w:w="7110" w:type="dxa"/>
            <w:tcBorders>
              <w:top w:val="single" w:color="000000" w:sz="4" w:space="0"/>
              <w:left w:val="nil"/>
              <w:bottom w:val="single" w:color="000000" w:sz="4" w:space="0"/>
              <w:right w:val="single" w:color="000000" w:sz="4" w:space="0"/>
            </w:tcBorders>
            <w:noWrap w:val="0"/>
            <w:vAlign w:val="center"/>
          </w:tcPr>
          <w:p w14:paraId="0B992E71">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关于贯彻落实《黑龙江省加强农村最低生活保障制度与扶贫开发政策有效衔接工作实施方案》的通知</w:t>
            </w:r>
          </w:p>
        </w:tc>
        <w:tc>
          <w:tcPr>
            <w:tcW w:w="2655" w:type="dxa"/>
            <w:tcBorders>
              <w:top w:val="single" w:color="000000" w:sz="4" w:space="0"/>
              <w:left w:val="nil"/>
              <w:bottom w:val="single" w:color="000000" w:sz="4" w:space="0"/>
              <w:right w:val="single" w:color="000000" w:sz="4" w:space="0"/>
            </w:tcBorders>
            <w:noWrap w:val="0"/>
            <w:vAlign w:val="center"/>
          </w:tcPr>
          <w:p w14:paraId="3FD7E745">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黑民规﹝2017﹞6号</w:t>
            </w:r>
          </w:p>
        </w:tc>
        <w:tc>
          <w:tcPr>
            <w:tcW w:w="2483" w:type="dxa"/>
            <w:tcBorders>
              <w:top w:val="single" w:color="000000" w:sz="4" w:space="0"/>
              <w:left w:val="nil"/>
              <w:bottom w:val="single" w:color="000000" w:sz="4" w:space="0"/>
              <w:right w:val="single" w:color="000000" w:sz="4" w:space="0"/>
            </w:tcBorders>
            <w:noWrap w:val="0"/>
            <w:vAlign w:val="center"/>
          </w:tcPr>
          <w:p w14:paraId="4FD727C0">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省民政厅等5部门</w:t>
            </w:r>
          </w:p>
        </w:tc>
      </w:tr>
      <w:tr w14:paraId="7DB6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238D8A28">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2</w:t>
            </w:r>
          </w:p>
        </w:tc>
        <w:tc>
          <w:tcPr>
            <w:tcW w:w="7110" w:type="dxa"/>
            <w:tcBorders>
              <w:top w:val="single" w:color="000000" w:sz="4" w:space="0"/>
              <w:left w:val="nil"/>
              <w:bottom w:val="single" w:color="000000" w:sz="4" w:space="0"/>
              <w:right w:val="single" w:color="000000" w:sz="4" w:space="0"/>
            </w:tcBorders>
            <w:noWrap w:val="0"/>
            <w:vAlign w:val="center"/>
          </w:tcPr>
          <w:p w14:paraId="29588387">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关于严厉打击非法社会组织活动的公告</w:t>
            </w:r>
          </w:p>
        </w:tc>
        <w:tc>
          <w:tcPr>
            <w:tcW w:w="2655" w:type="dxa"/>
            <w:tcBorders>
              <w:top w:val="single" w:color="000000" w:sz="4" w:space="0"/>
              <w:left w:val="nil"/>
              <w:bottom w:val="single" w:color="000000" w:sz="4" w:space="0"/>
              <w:right w:val="single" w:color="000000" w:sz="4" w:space="0"/>
            </w:tcBorders>
            <w:noWrap w:val="0"/>
            <w:vAlign w:val="center"/>
          </w:tcPr>
          <w:p w14:paraId="5BA0039A">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黑民规〔2018〕7号</w:t>
            </w:r>
          </w:p>
        </w:tc>
        <w:tc>
          <w:tcPr>
            <w:tcW w:w="2483" w:type="dxa"/>
            <w:tcBorders>
              <w:top w:val="single" w:color="000000" w:sz="4" w:space="0"/>
              <w:left w:val="nil"/>
              <w:bottom w:val="single" w:color="000000" w:sz="4" w:space="0"/>
              <w:right w:val="single" w:color="000000" w:sz="4" w:space="0"/>
            </w:tcBorders>
            <w:noWrap w:val="0"/>
            <w:vAlign w:val="center"/>
          </w:tcPr>
          <w:p w14:paraId="716B1887">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省民政厅、省公安厅</w:t>
            </w:r>
          </w:p>
        </w:tc>
      </w:tr>
      <w:tr w14:paraId="5B74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4FB687BF">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3</w:t>
            </w:r>
          </w:p>
        </w:tc>
        <w:tc>
          <w:tcPr>
            <w:tcW w:w="7110" w:type="dxa"/>
            <w:tcBorders>
              <w:top w:val="single" w:color="000000" w:sz="4" w:space="0"/>
              <w:left w:val="nil"/>
              <w:bottom w:val="single" w:color="000000" w:sz="4" w:space="0"/>
              <w:right w:val="single" w:color="000000" w:sz="4" w:space="0"/>
            </w:tcBorders>
            <w:noWrap w:val="0"/>
            <w:vAlign w:val="center"/>
          </w:tcPr>
          <w:p w14:paraId="730F3AEE">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关于印发《黑龙江省殡葬领域突出问题专项整治行动方案》的通知</w:t>
            </w:r>
          </w:p>
        </w:tc>
        <w:tc>
          <w:tcPr>
            <w:tcW w:w="2655" w:type="dxa"/>
            <w:tcBorders>
              <w:top w:val="single" w:color="000000" w:sz="4" w:space="0"/>
              <w:left w:val="nil"/>
              <w:bottom w:val="single" w:color="000000" w:sz="4" w:space="0"/>
              <w:right w:val="single" w:color="000000" w:sz="4" w:space="0"/>
            </w:tcBorders>
            <w:noWrap w:val="0"/>
            <w:vAlign w:val="center"/>
          </w:tcPr>
          <w:p w14:paraId="18D9704A">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黑民规〔2018〕11号</w:t>
            </w:r>
          </w:p>
        </w:tc>
        <w:tc>
          <w:tcPr>
            <w:tcW w:w="2483" w:type="dxa"/>
            <w:tcBorders>
              <w:top w:val="single" w:color="000000" w:sz="4" w:space="0"/>
              <w:left w:val="nil"/>
              <w:bottom w:val="single" w:color="000000" w:sz="4" w:space="0"/>
              <w:right w:val="single" w:color="000000" w:sz="4" w:space="0"/>
            </w:tcBorders>
            <w:noWrap w:val="0"/>
            <w:vAlign w:val="center"/>
          </w:tcPr>
          <w:p w14:paraId="706B51A6">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省民政厅等12部门</w:t>
            </w:r>
          </w:p>
        </w:tc>
      </w:tr>
      <w:tr w14:paraId="110C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62B769DE">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4</w:t>
            </w:r>
          </w:p>
        </w:tc>
        <w:tc>
          <w:tcPr>
            <w:tcW w:w="7110" w:type="dxa"/>
            <w:tcBorders>
              <w:top w:val="single" w:color="000000" w:sz="4" w:space="0"/>
              <w:left w:val="nil"/>
              <w:bottom w:val="single" w:color="000000" w:sz="4" w:space="0"/>
              <w:right w:val="single" w:color="000000" w:sz="4" w:space="0"/>
            </w:tcBorders>
            <w:noWrap w:val="0"/>
            <w:vAlign w:val="center"/>
          </w:tcPr>
          <w:p w14:paraId="31D5DE86">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关于印发《生活无着的流浪乞讨人员救助管理服务质量大提升专项行动实施方案》的通知</w:t>
            </w:r>
          </w:p>
        </w:tc>
        <w:tc>
          <w:tcPr>
            <w:tcW w:w="2655" w:type="dxa"/>
            <w:tcBorders>
              <w:top w:val="single" w:color="000000" w:sz="4" w:space="0"/>
              <w:left w:val="nil"/>
              <w:bottom w:val="single" w:color="000000" w:sz="4" w:space="0"/>
              <w:right w:val="single" w:color="000000" w:sz="4" w:space="0"/>
            </w:tcBorders>
            <w:noWrap w:val="0"/>
            <w:vAlign w:val="center"/>
          </w:tcPr>
          <w:p w14:paraId="27A11871">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黑民规〔2020〕2号</w:t>
            </w:r>
          </w:p>
        </w:tc>
        <w:tc>
          <w:tcPr>
            <w:tcW w:w="2483" w:type="dxa"/>
            <w:tcBorders>
              <w:top w:val="single" w:color="000000" w:sz="4" w:space="0"/>
              <w:left w:val="nil"/>
              <w:bottom w:val="single" w:color="000000" w:sz="4" w:space="0"/>
              <w:right w:val="single" w:color="000000" w:sz="4" w:space="0"/>
            </w:tcBorders>
            <w:noWrap w:val="0"/>
            <w:vAlign w:val="center"/>
          </w:tcPr>
          <w:p w14:paraId="628D3B5C">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省民政厅等11部门</w:t>
            </w:r>
          </w:p>
        </w:tc>
      </w:tr>
      <w:tr w14:paraId="54F2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23" w:type="dxa"/>
            <w:tcBorders>
              <w:top w:val="single" w:color="000000" w:sz="4" w:space="0"/>
              <w:left w:val="single" w:color="000000" w:sz="4" w:space="0"/>
              <w:bottom w:val="single" w:color="000000" w:sz="4" w:space="0"/>
              <w:right w:val="single" w:color="000000" w:sz="4" w:space="0"/>
            </w:tcBorders>
            <w:noWrap/>
            <w:vAlign w:val="center"/>
          </w:tcPr>
          <w:p w14:paraId="05393848">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default"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5</w:t>
            </w:r>
          </w:p>
        </w:tc>
        <w:tc>
          <w:tcPr>
            <w:tcW w:w="7110" w:type="dxa"/>
            <w:tcBorders>
              <w:top w:val="single" w:color="000000" w:sz="4" w:space="0"/>
              <w:left w:val="nil"/>
              <w:bottom w:val="single" w:color="000000" w:sz="4" w:space="0"/>
              <w:right w:val="single" w:color="000000" w:sz="4" w:space="0"/>
            </w:tcBorders>
            <w:noWrap w:val="0"/>
            <w:vAlign w:val="center"/>
          </w:tcPr>
          <w:p w14:paraId="34950740">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关于印发《关于进一步完善困难残疾人生活补贴和重度残疾人护理补贴制度的实施办法（试行）》的通知</w:t>
            </w:r>
          </w:p>
        </w:tc>
        <w:tc>
          <w:tcPr>
            <w:tcW w:w="2655" w:type="dxa"/>
            <w:tcBorders>
              <w:top w:val="single" w:color="000000" w:sz="4" w:space="0"/>
              <w:left w:val="nil"/>
              <w:bottom w:val="single" w:color="000000" w:sz="4" w:space="0"/>
              <w:right w:val="single" w:color="000000" w:sz="4" w:space="0"/>
            </w:tcBorders>
            <w:noWrap w:val="0"/>
            <w:vAlign w:val="center"/>
          </w:tcPr>
          <w:p w14:paraId="5FC3A572">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黑民发〔2022〕7号</w:t>
            </w:r>
          </w:p>
        </w:tc>
        <w:tc>
          <w:tcPr>
            <w:tcW w:w="2483" w:type="dxa"/>
            <w:tcBorders>
              <w:top w:val="single" w:color="000000" w:sz="4" w:space="0"/>
              <w:left w:val="nil"/>
              <w:bottom w:val="single" w:color="000000" w:sz="4" w:space="0"/>
              <w:right w:val="single" w:color="000000" w:sz="4" w:space="0"/>
            </w:tcBorders>
            <w:noWrap w:val="0"/>
            <w:vAlign w:val="center"/>
          </w:tcPr>
          <w:p w14:paraId="023C31FB">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省民政厅</w:t>
            </w:r>
          </w:p>
        </w:tc>
      </w:tr>
    </w:tbl>
    <w:p w14:paraId="25A1A370">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YmJjYTI3MDU0MzBiMzY5MTlkNTI0OTUwYTgyYzAifQ=="/>
  </w:docVars>
  <w:rsids>
    <w:rsidRoot w:val="00000000"/>
    <w:rsid w:val="5C06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2024-08-13T06:36:26Z</dcterms:created>
  <dc:creator>Administrator</dc:creator>
  <cp:lastModifiedBy>Administrator</cp:lastModifiedBy>
  <dcterms:modified xsi:type="dcterms:W3CDTF">2024-08-13T06:37:03Z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7FB185923CD44164BFB4629DF65AF1E4_12</vt:lpwstr>
  </property>
</Properties>
</file>